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C8D22" w14:textId="77777777" w:rsidR="008716B6" w:rsidRDefault="009C609F" w:rsidP="008716B6">
      <w:pPr>
        <w:rPr>
          <w:b/>
          <w:sz w:val="28"/>
          <w:szCs w:val="28"/>
        </w:rPr>
      </w:pPr>
      <w:r w:rsidRPr="009A3AB4">
        <w:rPr>
          <w:b/>
          <w:sz w:val="28"/>
          <w:szCs w:val="28"/>
        </w:rPr>
        <w:t>Pisara</w:t>
      </w:r>
      <w:r w:rsidR="00CF2D71" w:rsidRPr="009A3AB4">
        <w:rPr>
          <w:b/>
          <w:sz w:val="28"/>
          <w:szCs w:val="28"/>
        </w:rPr>
        <w:t>- ja kosketus</w:t>
      </w:r>
      <w:r w:rsidR="008B4088" w:rsidRPr="009A3AB4">
        <w:rPr>
          <w:b/>
          <w:sz w:val="28"/>
          <w:szCs w:val="28"/>
        </w:rPr>
        <w:t>varotoimet</w:t>
      </w:r>
      <w:r w:rsidR="00065520" w:rsidRPr="009A3AB4">
        <w:rPr>
          <w:b/>
          <w:sz w:val="28"/>
          <w:szCs w:val="28"/>
        </w:rPr>
        <w:t xml:space="preserve"> suojautuminen</w:t>
      </w:r>
    </w:p>
    <w:p w14:paraId="425A88A5" w14:textId="5A8F3ED2" w:rsidR="008716B6" w:rsidRPr="007F0E7C" w:rsidRDefault="00DE236B" w:rsidP="008716B6">
      <w:pPr>
        <w:rPr>
          <w:b/>
        </w:rPr>
      </w:pPr>
      <w:r w:rsidRPr="007F0E7C">
        <w:t xml:space="preserve">Influenssapotilasta hoidetaan pisara- ja kosketusvarotoimin. Varotoimien kesto on viruslääkehoidon ajan. </w:t>
      </w:r>
    </w:p>
    <w:p w14:paraId="37366D00" w14:textId="44997710" w:rsidR="008716B6" w:rsidRPr="007F0E7C" w:rsidRDefault="00DE236B" w:rsidP="008716B6">
      <w:pPr>
        <w:pStyle w:val="NormaaliWWW"/>
        <w:spacing w:before="0" w:beforeAutospacing="0"/>
        <w:rPr>
          <w:rFonts w:ascii="Trebuchet MS" w:hAnsi="Trebuchet MS"/>
          <w:sz w:val="22"/>
          <w:szCs w:val="22"/>
        </w:rPr>
      </w:pPr>
      <w:r w:rsidRPr="007F0E7C">
        <w:rPr>
          <w:rFonts w:ascii="Trebuchet MS" w:hAnsi="Trebuchet MS"/>
          <w:sz w:val="22"/>
          <w:szCs w:val="22"/>
        </w:rPr>
        <w:t xml:space="preserve">Katso muut </w:t>
      </w:r>
      <w:r w:rsidR="00043CC6" w:rsidRPr="007F0E7C">
        <w:rPr>
          <w:rFonts w:ascii="Trebuchet MS" w:hAnsi="Trebuchet MS"/>
          <w:sz w:val="22"/>
          <w:szCs w:val="22"/>
        </w:rPr>
        <w:t xml:space="preserve">pisara- ja </w:t>
      </w:r>
      <w:r w:rsidRPr="007F0E7C">
        <w:rPr>
          <w:rFonts w:ascii="Trebuchet MS" w:hAnsi="Trebuchet MS"/>
          <w:sz w:val="22"/>
          <w:szCs w:val="22"/>
        </w:rPr>
        <w:t>kosketusvarotoimia edellyttävä</w:t>
      </w:r>
      <w:r w:rsidR="00043CC6" w:rsidRPr="007F0E7C">
        <w:rPr>
          <w:rFonts w:ascii="Trebuchet MS" w:hAnsi="Trebuchet MS"/>
          <w:sz w:val="22"/>
          <w:szCs w:val="22"/>
        </w:rPr>
        <w:t>t</w:t>
      </w:r>
      <w:r w:rsidRPr="007F0E7C">
        <w:rPr>
          <w:rFonts w:ascii="Trebuchet MS" w:hAnsi="Trebuchet MS"/>
          <w:sz w:val="22"/>
          <w:szCs w:val="22"/>
        </w:rPr>
        <w:t xml:space="preserve"> infektio</w:t>
      </w:r>
      <w:r w:rsidR="00043CC6" w:rsidRPr="007F0E7C">
        <w:rPr>
          <w:rFonts w:ascii="Trebuchet MS" w:hAnsi="Trebuchet MS"/>
          <w:sz w:val="22"/>
          <w:szCs w:val="22"/>
        </w:rPr>
        <w:t xml:space="preserve">t: </w:t>
      </w:r>
      <w:hyperlink r:id="rId13" w:history="1">
        <w:r w:rsidR="008716B6" w:rsidRPr="007F0E7C">
          <w:rPr>
            <w:rStyle w:val="Hyperlinkki"/>
            <w:rFonts w:ascii="Trebuchet MS" w:hAnsi="Trebuchet MS"/>
            <w:sz w:val="22"/>
            <w:szCs w:val="22"/>
          </w:rPr>
          <w:t>Infektiosairauksissa tarvittavat varotoimet sairaalahoidossa</w:t>
        </w:r>
      </w:hyperlink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28"/>
        <w:gridCol w:w="5168"/>
      </w:tblGrid>
      <w:tr w:rsidR="00503BAF" w14:paraId="109FBF27" w14:textId="77777777" w:rsidTr="008B4088">
        <w:tc>
          <w:tcPr>
            <w:tcW w:w="5173" w:type="dxa"/>
          </w:tcPr>
          <w:p w14:paraId="686BF023" w14:textId="77777777" w:rsidR="00503BAF" w:rsidRDefault="00503BAF" w:rsidP="00503BAF">
            <w:pPr>
              <w:tabs>
                <w:tab w:val="left" w:pos="3546"/>
              </w:tabs>
            </w:pPr>
          </w:p>
          <w:p w14:paraId="49313DE0" w14:textId="1C681353" w:rsidR="008475D3" w:rsidRDefault="008475D3" w:rsidP="008475D3">
            <w:pPr>
              <w:rPr>
                <w:sz w:val="28"/>
                <w:szCs w:val="28"/>
              </w:rPr>
            </w:pPr>
            <w:r w:rsidRPr="00957FF9">
              <w:rPr>
                <w:sz w:val="28"/>
                <w:szCs w:val="28"/>
              </w:rPr>
              <w:t>Kirurginen suu-nenäsuojus</w:t>
            </w:r>
            <w:r w:rsidR="00503BAF" w:rsidRPr="00957FF9">
              <w:rPr>
                <w:sz w:val="28"/>
                <w:szCs w:val="28"/>
              </w:rPr>
              <w:t xml:space="preserve">, </w:t>
            </w:r>
            <w:r w:rsidRPr="00957FF9">
              <w:rPr>
                <w:sz w:val="28"/>
                <w:szCs w:val="28"/>
              </w:rPr>
              <w:t>kun etäisyys potilaaseen alle 2 m.</w:t>
            </w:r>
          </w:p>
          <w:p w14:paraId="491CEBB8" w14:textId="77777777" w:rsidR="00A82394" w:rsidRDefault="00A82394" w:rsidP="008475D3">
            <w:pPr>
              <w:rPr>
                <w:sz w:val="28"/>
                <w:szCs w:val="28"/>
              </w:rPr>
            </w:pPr>
          </w:p>
          <w:p w14:paraId="758BD26C" w14:textId="4292AB47" w:rsidR="00A82394" w:rsidRPr="00957FF9" w:rsidRDefault="00A82394" w:rsidP="008475D3">
            <w:pPr>
              <w:rPr>
                <w:sz w:val="28"/>
                <w:szCs w:val="28"/>
              </w:rPr>
            </w:pPr>
            <w:r w:rsidRPr="00A82394">
              <w:rPr>
                <w:sz w:val="28"/>
                <w:szCs w:val="28"/>
              </w:rPr>
              <w:t xml:space="preserve">FFP3-luokan hengityksensuojain: Aerosolia tuottavissa toimenpiteissä (liman imeminen, </w:t>
            </w:r>
            <w:proofErr w:type="spellStart"/>
            <w:r w:rsidRPr="00A82394">
              <w:rPr>
                <w:sz w:val="28"/>
                <w:szCs w:val="28"/>
              </w:rPr>
              <w:t>nebulisaattorihoito</w:t>
            </w:r>
            <w:proofErr w:type="spellEnd"/>
            <w:r w:rsidRPr="00A82394">
              <w:rPr>
                <w:sz w:val="28"/>
                <w:szCs w:val="28"/>
              </w:rPr>
              <w:t xml:space="preserve">, </w:t>
            </w:r>
            <w:proofErr w:type="spellStart"/>
            <w:r w:rsidRPr="00A82394">
              <w:rPr>
                <w:sz w:val="28"/>
                <w:szCs w:val="28"/>
              </w:rPr>
              <w:t>bronkoskopia</w:t>
            </w:r>
            <w:proofErr w:type="spellEnd"/>
            <w:r w:rsidRPr="00A82394">
              <w:rPr>
                <w:sz w:val="28"/>
                <w:szCs w:val="28"/>
              </w:rPr>
              <w:t xml:space="preserve">, </w:t>
            </w:r>
            <w:proofErr w:type="spellStart"/>
            <w:r w:rsidRPr="00A82394">
              <w:rPr>
                <w:sz w:val="28"/>
                <w:szCs w:val="28"/>
              </w:rPr>
              <w:t>intubaatio</w:t>
            </w:r>
            <w:proofErr w:type="spellEnd"/>
            <w:r w:rsidRPr="00A82394">
              <w:rPr>
                <w:sz w:val="28"/>
                <w:szCs w:val="28"/>
              </w:rPr>
              <w:t xml:space="preserve">, elvytys, </w:t>
            </w:r>
            <w:proofErr w:type="spellStart"/>
            <w:r w:rsidRPr="00A82394">
              <w:rPr>
                <w:sz w:val="28"/>
                <w:szCs w:val="28"/>
              </w:rPr>
              <w:t>BiPaP</w:t>
            </w:r>
            <w:proofErr w:type="spellEnd"/>
            <w:r w:rsidRPr="00A82394">
              <w:rPr>
                <w:sz w:val="28"/>
                <w:szCs w:val="28"/>
              </w:rPr>
              <w:t>-hoito).</w:t>
            </w:r>
          </w:p>
          <w:p w14:paraId="1D9AE97C" w14:textId="31DA792D" w:rsidR="00155EEF" w:rsidRDefault="00155EEF" w:rsidP="008B4088">
            <w:pPr>
              <w:tabs>
                <w:tab w:val="left" w:pos="3546"/>
              </w:tabs>
            </w:pPr>
          </w:p>
        </w:tc>
        <w:tc>
          <w:tcPr>
            <w:tcW w:w="5173" w:type="dxa"/>
          </w:tcPr>
          <w:p w14:paraId="5AFC002E" w14:textId="6EF3759D" w:rsidR="008B4088" w:rsidRDefault="00503BAF" w:rsidP="008B4088">
            <w:pPr>
              <w:tabs>
                <w:tab w:val="left" w:pos="3546"/>
              </w:tabs>
            </w:pPr>
            <w:r>
              <w:rPr>
                <w:noProof/>
              </w:rPr>
              <w:drawing>
                <wp:inline distT="0" distB="0" distL="0" distR="0" wp14:anchorId="070F7A14" wp14:editId="4B021E81">
                  <wp:extent cx="3095538" cy="2715260"/>
                  <wp:effectExtent l="0" t="0" r="0" b="889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ojavaruste-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8" r="18908" b="18708"/>
                          <a:stretch/>
                        </pic:blipFill>
                        <pic:spPr bwMode="auto">
                          <a:xfrm>
                            <a:off x="0" y="0"/>
                            <a:ext cx="3099481" cy="2718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BAF" w14:paraId="6F48FB80" w14:textId="77777777" w:rsidTr="008B4088">
        <w:tc>
          <w:tcPr>
            <w:tcW w:w="5173" w:type="dxa"/>
          </w:tcPr>
          <w:p w14:paraId="401FA58B" w14:textId="77777777" w:rsidR="00155EEF" w:rsidRDefault="00155EEF" w:rsidP="008B4088">
            <w:pPr>
              <w:tabs>
                <w:tab w:val="left" w:pos="3546"/>
              </w:tabs>
            </w:pPr>
          </w:p>
          <w:p w14:paraId="76CD5296" w14:textId="3607DB65" w:rsidR="005617BB" w:rsidRPr="00957FF9" w:rsidRDefault="005617BB" w:rsidP="005617BB">
            <w:pPr>
              <w:rPr>
                <w:sz w:val="28"/>
                <w:szCs w:val="28"/>
              </w:rPr>
            </w:pPr>
            <w:r w:rsidRPr="00957FF9">
              <w:rPr>
                <w:sz w:val="28"/>
                <w:szCs w:val="28"/>
              </w:rPr>
              <w:t>Jos potilas on limainen ja yskäinen, kirurginen suu-nenäsuojus + silmäsuojus</w:t>
            </w:r>
            <w:r w:rsidR="008D411F">
              <w:rPr>
                <w:sz w:val="28"/>
                <w:szCs w:val="28"/>
              </w:rPr>
              <w:t xml:space="preserve"> tai kokokasvovisiiri</w:t>
            </w:r>
            <w:r w:rsidRPr="00957FF9">
              <w:rPr>
                <w:sz w:val="28"/>
                <w:szCs w:val="28"/>
              </w:rPr>
              <w:t xml:space="preserve"> tai visiirimaski. </w:t>
            </w:r>
          </w:p>
          <w:p w14:paraId="2C6AA391" w14:textId="77777777" w:rsidR="005617BB" w:rsidRPr="00957FF9" w:rsidRDefault="005617BB" w:rsidP="005617BB">
            <w:pPr>
              <w:rPr>
                <w:sz w:val="28"/>
                <w:szCs w:val="28"/>
              </w:rPr>
            </w:pPr>
          </w:p>
          <w:p w14:paraId="161A861C" w14:textId="280D5744" w:rsidR="004C271D" w:rsidRDefault="005617BB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  <w:r w:rsidRPr="00957FF9">
              <w:rPr>
                <w:sz w:val="28"/>
                <w:szCs w:val="28"/>
              </w:rPr>
              <w:t>Tehdaspuhtaat suojakäsineet ja kertakäyttöinen suojatakki: Kun ollaan kosketuksessa potilaaseen tai potilaan lähiympäristöön.</w:t>
            </w:r>
          </w:p>
          <w:p w14:paraId="23BF2E6C" w14:textId="7864AB84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6949E9EB" w14:textId="539FC8CB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33E6E738" w14:textId="3C411028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2715ACF1" w14:textId="05986E4C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43CC1DCB" w14:textId="089FD9D4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77744EC3" w14:textId="43FE8A3F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25B29AB6" w14:textId="5BADEA61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435AEE94" w14:textId="77777777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4178242B" w14:textId="77777777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444D81FD" w14:textId="77777777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1BE90B57" w14:textId="77777777" w:rsidR="004C271D" w:rsidRDefault="004C271D" w:rsidP="004C271D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7A189519" w14:textId="77777777" w:rsidR="004C271D" w:rsidRPr="004C271D" w:rsidRDefault="004C271D" w:rsidP="004C271D">
            <w:pPr>
              <w:tabs>
                <w:tab w:val="left" w:pos="3546"/>
              </w:tabs>
              <w:rPr>
                <w:sz w:val="24"/>
                <w:szCs w:val="24"/>
              </w:rPr>
            </w:pPr>
            <w:r w:rsidRPr="004C271D">
              <w:rPr>
                <w:sz w:val="24"/>
                <w:szCs w:val="24"/>
              </w:rPr>
              <w:t>Katso tarkemmat ohjeet intranet/potilaan hoito/infektioiden torjunta</w:t>
            </w:r>
          </w:p>
          <w:p w14:paraId="175042AA" w14:textId="6C809535" w:rsidR="004C271D" w:rsidRDefault="004C271D" w:rsidP="004C271D">
            <w:pPr>
              <w:tabs>
                <w:tab w:val="left" w:pos="3546"/>
              </w:tabs>
            </w:pPr>
          </w:p>
        </w:tc>
        <w:tc>
          <w:tcPr>
            <w:tcW w:w="5173" w:type="dxa"/>
          </w:tcPr>
          <w:p w14:paraId="7D1A26A1" w14:textId="0CF3FA4E" w:rsidR="00155EEF" w:rsidRDefault="005004C7" w:rsidP="008B4088">
            <w:pPr>
              <w:tabs>
                <w:tab w:val="left" w:pos="3546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94D9B8" wp14:editId="5DC644E4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54591</wp:posOffset>
                  </wp:positionV>
                  <wp:extent cx="2579427" cy="4680082"/>
                  <wp:effectExtent l="0" t="0" r="0" b="6350"/>
                  <wp:wrapTight wrapText="bothSides">
                    <wp:wrapPolygon edited="0">
                      <wp:start x="0" y="0"/>
                      <wp:lineTo x="0" y="21541"/>
                      <wp:lineTo x="21377" y="21541"/>
                      <wp:lineTo x="21377" y="0"/>
                      <wp:lineTo x="0" y="0"/>
                    </wp:wrapPolygon>
                  </wp:wrapTight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ojavaruste-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427" cy="468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06E2BB91" w14:textId="46DF9061" w:rsidR="00155EEF" w:rsidRPr="008B4088" w:rsidRDefault="00155EEF" w:rsidP="004C271D">
      <w:pPr>
        <w:tabs>
          <w:tab w:val="left" w:pos="3546"/>
        </w:tabs>
      </w:pPr>
    </w:p>
    <w:sectPr w:rsidR="00155EEF" w:rsidRPr="008B4088" w:rsidSect="00F94F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01" w:right="567" w:bottom="1304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B7A8" w14:textId="77777777" w:rsidR="006B69F6" w:rsidRDefault="006B69F6">
      <w:r>
        <w:separator/>
      </w:r>
    </w:p>
  </w:endnote>
  <w:endnote w:type="continuationSeparator" w:id="0">
    <w:p w14:paraId="2D48B7A9" w14:textId="77777777" w:rsidR="006B69F6" w:rsidRDefault="006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F144" w14:textId="77777777" w:rsidR="00571F85" w:rsidRDefault="00571F8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B7B0" w14:textId="538D159E" w:rsidR="00C7218A" w:rsidRPr="006B69F6" w:rsidRDefault="006B69F6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r w:rsidRPr="006B69F6">
      <w:rPr>
        <w:sz w:val="16"/>
      </w:rPr>
      <w:t>Laatija: Infektioiden torjuntatiimi</w:t>
    </w:r>
    <w:bookmarkEnd w:id="11"/>
    <w:r w:rsidR="00C7218A" w:rsidRPr="006B69F6">
      <w:rPr>
        <w:sz w:val="16"/>
      </w:rPr>
      <w:tab/>
    </w:r>
    <w:r w:rsidR="00C7218A" w:rsidRPr="006B69F6">
      <w:rPr>
        <w:sz w:val="16"/>
      </w:rPr>
      <w:tab/>
    </w:r>
    <w:bookmarkStart w:id="12" w:name="hyväksyjä"/>
    <w:r w:rsidRPr="006B69F6">
      <w:rPr>
        <w:sz w:val="16"/>
      </w:rPr>
      <w:t>Hyväksyjä:</w:t>
    </w:r>
    <w:bookmarkEnd w:id="12"/>
    <w:r w:rsidR="00957FF9">
      <w:rPr>
        <w:sz w:val="16"/>
      </w:rPr>
      <w:t xml:space="preserve"> Puhto Teija</w:t>
    </w:r>
  </w:p>
  <w:p w14:paraId="2D48B7B1" w14:textId="77777777" w:rsidR="00C7218A" w:rsidRPr="006B69F6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2D48B7B7" wp14:editId="2D48B7B8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F6">
      <w:rPr>
        <w:sz w:val="4"/>
        <w:u w:val="single"/>
      </w:rPr>
      <w:tab/>
    </w:r>
    <w:r w:rsidRPr="006B69F6">
      <w:rPr>
        <w:sz w:val="4"/>
        <w:u w:val="single"/>
      </w:rPr>
      <w:tab/>
    </w:r>
    <w:r w:rsidRPr="006B69F6">
      <w:rPr>
        <w:sz w:val="4"/>
        <w:u w:val="single"/>
      </w:rPr>
      <w:tab/>
    </w:r>
  </w:p>
  <w:p w14:paraId="2D48B7B2" w14:textId="7568E103" w:rsidR="00C7218A" w:rsidRPr="00EA2018" w:rsidRDefault="006B69F6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3" w:name="posti"/>
    <w:r w:rsidRPr="00EA2018">
      <w:rPr>
        <w:sz w:val="16"/>
        <w:szCs w:val="16"/>
        <w:lang w:val="en-US"/>
      </w:rPr>
      <w:t>PL 21, 90029 OYS</w:t>
    </w:r>
    <w:bookmarkEnd w:id="13"/>
    <w:r w:rsidR="00C7218A" w:rsidRPr="00EA2018">
      <w:rPr>
        <w:sz w:val="16"/>
        <w:szCs w:val="16"/>
        <w:lang w:val="en-US"/>
      </w:rPr>
      <w:tab/>
    </w:r>
    <w:bookmarkStart w:id="14" w:name="puhnro"/>
    <w:proofErr w:type="spellStart"/>
    <w:r w:rsidRPr="00EA2018">
      <w:rPr>
        <w:sz w:val="16"/>
        <w:szCs w:val="16"/>
        <w:lang w:val="en-US"/>
      </w:rPr>
      <w:t>Puh</w:t>
    </w:r>
    <w:proofErr w:type="spellEnd"/>
    <w:r w:rsidRPr="00EA2018">
      <w:rPr>
        <w:sz w:val="16"/>
        <w:szCs w:val="16"/>
        <w:lang w:val="en-US"/>
      </w:rPr>
      <w:t>. 08 315 2011</w:t>
    </w:r>
    <w:bookmarkEnd w:id="14"/>
    <w:r w:rsidR="00C7218A" w:rsidRPr="00EA2018">
      <w:rPr>
        <w:sz w:val="16"/>
        <w:szCs w:val="16"/>
        <w:lang w:val="en-US"/>
      </w:rPr>
      <w:tab/>
    </w:r>
  </w:p>
  <w:p w14:paraId="2D48B7B3" w14:textId="77777777" w:rsidR="00C7218A" w:rsidRPr="00EA2018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5" w:name="PostiToka"/>
    <w:bookmarkEnd w:id="15"/>
    <w:r w:rsidRPr="00EA2018">
      <w:rPr>
        <w:sz w:val="16"/>
        <w:szCs w:val="16"/>
        <w:lang w:val="en-US"/>
      </w:rPr>
      <w:tab/>
      <w:t xml:space="preserve">www.ppshp.fi </w:t>
    </w:r>
    <w:r w:rsidRPr="00EA2018">
      <w:rPr>
        <w:sz w:val="16"/>
        <w:szCs w:val="16"/>
        <w:lang w:val="en-US"/>
      </w:rPr>
      <w:tab/>
    </w:r>
    <w:r w:rsidRPr="00EA2018">
      <w:rPr>
        <w:sz w:val="16"/>
        <w:szCs w:val="16"/>
        <w:lang w:val="en-US"/>
      </w:rPr>
      <w:tab/>
    </w:r>
    <w:bookmarkStart w:id="16" w:name="sposti"/>
    <w:r w:rsidR="006B69F6" w:rsidRPr="00EA2018">
      <w:rPr>
        <w:sz w:val="16"/>
        <w:szCs w:val="16"/>
        <w:lang w:val="en-US"/>
      </w:rPr>
      <w:t xml:space="preserve">  </w:t>
    </w:r>
    <w:bookmarkEnd w:id="16"/>
  </w:p>
  <w:bookmarkStart w:id="17" w:name="Tiedosto"/>
  <w:bookmarkEnd w:id="17"/>
  <w:p w14:paraId="2D48B7B4" w14:textId="28FDD78A" w:rsidR="00C7218A" w:rsidRPr="008642DD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8642DD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F0212E">
      <w:rPr>
        <w:noProof/>
        <w:sz w:val="16"/>
        <w:szCs w:val="16"/>
      </w:rPr>
      <w:t>Pisaravarotoimet suojaimet</w:t>
    </w:r>
    <w:r w:rsidR="008642DD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9F37" w14:textId="77777777" w:rsidR="00571F85" w:rsidRDefault="00571F8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B7A6" w14:textId="77777777" w:rsidR="006B69F6" w:rsidRDefault="006B69F6">
      <w:r>
        <w:separator/>
      </w:r>
    </w:p>
  </w:footnote>
  <w:footnote w:type="continuationSeparator" w:id="0">
    <w:p w14:paraId="2D48B7A7" w14:textId="77777777" w:rsidR="006B69F6" w:rsidRDefault="006B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F7BC" w14:textId="77777777" w:rsidR="00571F85" w:rsidRDefault="00571F8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B7AA" w14:textId="1B2B6A0C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8B7B5" wp14:editId="2D48B7B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8B7B9" w14:textId="77777777" w:rsidR="00C7218A" w:rsidRDefault="006B69F6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D48B7BA" wp14:editId="2D48B7BB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8B7B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2D48B7B9" w14:textId="77777777" w:rsidR="00C7218A" w:rsidRDefault="006B69F6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D48B7BA" wp14:editId="2D48B7BB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9C609F">
      <w:rPr>
        <w:sz w:val="18"/>
        <w:szCs w:val="18"/>
      </w:rPr>
      <w:t>Pisara</w:t>
    </w:r>
    <w:r w:rsidR="008B4088">
      <w:rPr>
        <w:sz w:val="18"/>
        <w:szCs w:val="18"/>
      </w:rPr>
      <w:t>varotoimet</w:t>
    </w:r>
    <w:r w:rsidR="00775AFB">
      <w:rPr>
        <w:sz w:val="18"/>
        <w:szCs w:val="18"/>
      </w:rPr>
      <w:t xml:space="preserve"> </w:t>
    </w:r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</w:r>
    <w:bookmarkStart w:id="3" w:name="Sivunro"/>
    <w:bookmarkEnd w:id="3"/>
    <w:r>
      <w:rPr>
        <w:sz w:val="18"/>
        <w:szCs w:val="18"/>
      </w:rPr>
      <w:t xml:space="preserve">  </w:t>
    </w:r>
  </w:p>
  <w:p w14:paraId="2D48B7AB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2D48B7A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2D48B7AD" w14:textId="5FE64D02" w:rsidR="00C7218A" w:rsidRPr="005F7243" w:rsidRDefault="00F0212E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r>
      <w:rPr>
        <w:sz w:val="18"/>
        <w:szCs w:val="18"/>
      </w:rPr>
      <w:t>Infektio</w:t>
    </w:r>
    <w:r w:rsidR="006B69F6">
      <w:rPr>
        <w:sz w:val="18"/>
        <w:szCs w:val="18"/>
      </w:rPr>
      <w:t>yksikkö</w:t>
    </w:r>
    <w:bookmarkEnd w:id="8"/>
    <w:r w:rsidR="00C7218A" w:rsidRPr="005F7243">
      <w:rPr>
        <w:sz w:val="18"/>
        <w:szCs w:val="18"/>
      </w:rPr>
      <w:tab/>
    </w:r>
    <w:bookmarkStart w:id="9" w:name="pvm"/>
    <w:r w:rsidR="00571F85">
      <w:rPr>
        <w:sz w:val="18"/>
        <w:szCs w:val="18"/>
      </w:rPr>
      <w:t>11</w:t>
    </w:r>
    <w:r>
      <w:rPr>
        <w:sz w:val="18"/>
        <w:szCs w:val="18"/>
      </w:rPr>
      <w:t>.8</w:t>
    </w:r>
    <w:r w:rsidR="006B69F6">
      <w:rPr>
        <w:sz w:val="18"/>
        <w:szCs w:val="18"/>
      </w:rPr>
      <w:t>.20</w:t>
    </w:r>
    <w:bookmarkEnd w:id="9"/>
    <w:r>
      <w:rPr>
        <w:sz w:val="18"/>
        <w:szCs w:val="18"/>
      </w:rPr>
      <w:t>22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2D48B7AE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F334" w14:textId="77777777" w:rsidR="00571F85" w:rsidRDefault="00571F8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9B121F"/>
    <w:multiLevelType w:val="hybridMultilevel"/>
    <w:tmpl w:val="EA58B7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746E9D"/>
    <w:multiLevelType w:val="hybridMultilevel"/>
    <w:tmpl w:val="B16AD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B69F6"/>
    <w:rsid w:val="0000232F"/>
    <w:rsid w:val="00004F15"/>
    <w:rsid w:val="00011199"/>
    <w:rsid w:val="00017943"/>
    <w:rsid w:val="0002235E"/>
    <w:rsid w:val="00034353"/>
    <w:rsid w:val="00037F91"/>
    <w:rsid w:val="00043CC6"/>
    <w:rsid w:val="00053F5D"/>
    <w:rsid w:val="000609DB"/>
    <w:rsid w:val="00062F23"/>
    <w:rsid w:val="00065520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7A8A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47C86"/>
    <w:rsid w:val="00155701"/>
    <w:rsid w:val="00155EEF"/>
    <w:rsid w:val="00157FB2"/>
    <w:rsid w:val="00160DBA"/>
    <w:rsid w:val="00174FC0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350D5"/>
    <w:rsid w:val="002428C9"/>
    <w:rsid w:val="00244262"/>
    <w:rsid w:val="00244938"/>
    <w:rsid w:val="00257AE1"/>
    <w:rsid w:val="00267AA8"/>
    <w:rsid w:val="00275D71"/>
    <w:rsid w:val="00281189"/>
    <w:rsid w:val="002836A0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0860"/>
    <w:rsid w:val="002F442D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6387"/>
    <w:rsid w:val="00347700"/>
    <w:rsid w:val="003554D1"/>
    <w:rsid w:val="003604FA"/>
    <w:rsid w:val="0036420D"/>
    <w:rsid w:val="003672E4"/>
    <w:rsid w:val="003673AD"/>
    <w:rsid w:val="003676B4"/>
    <w:rsid w:val="003730EA"/>
    <w:rsid w:val="003758F5"/>
    <w:rsid w:val="00386D27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2B4F"/>
    <w:rsid w:val="003F4601"/>
    <w:rsid w:val="003F7EA9"/>
    <w:rsid w:val="00404D1D"/>
    <w:rsid w:val="00404EB0"/>
    <w:rsid w:val="00405978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919BF"/>
    <w:rsid w:val="004A7AAB"/>
    <w:rsid w:val="004A7FE1"/>
    <w:rsid w:val="004B5CCB"/>
    <w:rsid w:val="004C15A8"/>
    <w:rsid w:val="004C271D"/>
    <w:rsid w:val="004C5E6F"/>
    <w:rsid w:val="004C6D30"/>
    <w:rsid w:val="004E08E5"/>
    <w:rsid w:val="004F07B9"/>
    <w:rsid w:val="004F6B04"/>
    <w:rsid w:val="005004C7"/>
    <w:rsid w:val="00500A57"/>
    <w:rsid w:val="00501C0B"/>
    <w:rsid w:val="00503BAF"/>
    <w:rsid w:val="005042FF"/>
    <w:rsid w:val="00505C9A"/>
    <w:rsid w:val="00506D0D"/>
    <w:rsid w:val="005150CB"/>
    <w:rsid w:val="005202BD"/>
    <w:rsid w:val="00524FB4"/>
    <w:rsid w:val="00540198"/>
    <w:rsid w:val="00541CA2"/>
    <w:rsid w:val="00542D50"/>
    <w:rsid w:val="005561DC"/>
    <w:rsid w:val="00557B34"/>
    <w:rsid w:val="005617BB"/>
    <w:rsid w:val="00562DC9"/>
    <w:rsid w:val="00563B9B"/>
    <w:rsid w:val="00565825"/>
    <w:rsid w:val="00571F85"/>
    <w:rsid w:val="0057564F"/>
    <w:rsid w:val="00576306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34E8"/>
    <w:rsid w:val="005C6EF2"/>
    <w:rsid w:val="005D497F"/>
    <w:rsid w:val="005E78C4"/>
    <w:rsid w:val="005F7243"/>
    <w:rsid w:val="00603D10"/>
    <w:rsid w:val="0061150E"/>
    <w:rsid w:val="00611BDA"/>
    <w:rsid w:val="006161CD"/>
    <w:rsid w:val="0062412C"/>
    <w:rsid w:val="0062561B"/>
    <w:rsid w:val="00631F61"/>
    <w:rsid w:val="006358FB"/>
    <w:rsid w:val="006370AD"/>
    <w:rsid w:val="00652740"/>
    <w:rsid w:val="00656541"/>
    <w:rsid w:val="00662868"/>
    <w:rsid w:val="00667EEF"/>
    <w:rsid w:val="00670BF6"/>
    <w:rsid w:val="00671A12"/>
    <w:rsid w:val="00671DD6"/>
    <w:rsid w:val="00672BFD"/>
    <w:rsid w:val="006733F5"/>
    <w:rsid w:val="0067379F"/>
    <w:rsid w:val="00685679"/>
    <w:rsid w:val="00687E9F"/>
    <w:rsid w:val="006A12E8"/>
    <w:rsid w:val="006A2B1D"/>
    <w:rsid w:val="006B0AD2"/>
    <w:rsid w:val="006B2EC4"/>
    <w:rsid w:val="006B69F6"/>
    <w:rsid w:val="006D2A90"/>
    <w:rsid w:val="006D307C"/>
    <w:rsid w:val="006D31C2"/>
    <w:rsid w:val="006D6300"/>
    <w:rsid w:val="006D7B5C"/>
    <w:rsid w:val="006E3D6C"/>
    <w:rsid w:val="006E4B84"/>
    <w:rsid w:val="006F3153"/>
    <w:rsid w:val="006F6CD4"/>
    <w:rsid w:val="006F7653"/>
    <w:rsid w:val="00706D1C"/>
    <w:rsid w:val="007075C1"/>
    <w:rsid w:val="0071674F"/>
    <w:rsid w:val="00720F59"/>
    <w:rsid w:val="00733A90"/>
    <w:rsid w:val="00737119"/>
    <w:rsid w:val="00744058"/>
    <w:rsid w:val="00747739"/>
    <w:rsid w:val="00750BBF"/>
    <w:rsid w:val="007608A1"/>
    <w:rsid w:val="007728D2"/>
    <w:rsid w:val="00775802"/>
    <w:rsid w:val="00775AFB"/>
    <w:rsid w:val="00776BF9"/>
    <w:rsid w:val="00787590"/>
    <w:rsid w:val="0079533E"/>
    <w:rsid w:val="00795491"/>
    <w:rsid w:val="007A20E2"/>
    <w:rsid w:val="007A29E0"/>
    <w:rsid w:val="007A3649"/>
    <w:rsid w:val="007B207F"/>
    <w:rsid w:val="007B3011"/>
    <w:rsid w:val="007B521E"/>
    <w:rsid w:val="007C3031"/>
    <w:rsid w:val="007D21D5"/>
    <w:rsid w:val="007E0A5D"/>
    <w:rsid w:val="007E4231"/>
    <w:rsid w:val="007E4333"/>
    <w:rsid w:val="007E671B"/>
    <w:rsid w:val="007E7E7E"/>
    <w:rsid w:val="007F0E7C"/>
    <w:rsid w:val="007F344F"/>
    <w:rsid w:val="007F7E93"/>
    <w:rsid w:val="00806DD9"/>
    <w:rsid w:val="008145F8"/>
    <w:rsid w:val="00815992"/>
    <w:rsid w:val="008256CB"/>
    <w:rsid w:val="008264C7"/>
    <w:rsid w:val="008316AE"/>
    <w:rsid w:val="00844C81"/>
    <w:rsid w:val="008475D3"/>
    <w:rsid w:val="008515D1"/>
    <w:rsid w:val="00851E08"/>
    <w:rsid w:val="00853939"/>
    <w:rsid w:val="008642DD"/>
    <w:rsid w:val="008716B6"/>
    <w:rsid w:val="0087566D"/>
    <w:rsid w:val="00876AE4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B4088"/>
    <w:rsid w:val="008C6B6C"/>
    <w:rsid w:val="008D070E"/>
    <w:rsid w:val="008D1DA4"/>
    <w:rsid w:val="008D411F"/>
    <w:rsid w:val="008D5BA6"/>
    <w:rsid w:val="008D6777"/>
    <w:rsid w:val="008D7AB2"/>
    <w:rsid w:val="008E0ACC"/>
    <w:rsid w:val="008E1366"/>
    <w:rsid w:val="008E1604"/>
    <w:rsid w:val="008F2357"/>
    <w:rsid w:val="008F6330"/>
    <w:rsid w:val="0090636F"/>
    <w:rsid w:val="00915711"/>
    <w:rsid w:val="00916ADE"/>
    <w:rsid w:val="009213D2"/>
    <w:rsid w:val="00923AF2"/>
    <w:rsid w:val="00927488"/>
    <w:rsid w:val="00930FB0"/>
    <w:rsid w:val="009339CB"/>
    <w:rsid w:val="009379FD"/>
    <w:rsid w:val="00951AE2"/>
    <w:rsid w:val="009538D3"/>
    <w:rsid w:val="009546F6"/>
    <w:rsid w:val="00957C5F"/>
    <w:rsid w:val="00957FF9"/>
    <w:rsid w:val="00962254"/>
    <w:rsid w:val="00963CC8"/>
    <w:rsid w:val="00966994"/>
    <w:rsid w:val="009743FF"/>
    <w:rsid w:val="009769AB"/>
    <w:rsid w:val="009769B3"/>
    <w:rsid w:val="009817AE"/>
    <w:rsid w:val="00982E35"/>
    <w:rsid w:val="00984F15"/>
    <w:rsid w:val="00987E8B"/>
    <w:rsid w:val="00990A3E"/>
    <w:rsid w:val="009919E2"/>
    <w:rsid w:val="009A3AB4"/>
    <w:rsid w:val="009B0394"/>
    <w:rsid w:val="009C22A9"/>
    <w:rsid w:val="009C4ACE"/>
    <w:rsid w:val="009C5CA1"/>
    <w:rsid w:val="009C609F"/>
    <w:rsid w:val="009D6027"/>
    <w:rsid w:val="009D755A"/>
    <w:rsid w:val="009E1BE1"/>
    <w:rsid w:val="009E2CC6"/>
    <w:rsid w:val="009E7547"/>
    <w:rsid w:val="009E7F9F"/>
    <w:rsid w:val="009F03EB"/>
    <w:rsid w:val="009F2B62"/>
    <w:rsid w:val="009F3CBE"/>
    <w:rsid w:val="009F43C2"/>
    <w:rsid w:val="00A03146"/>
    <w:rsid w:val="00A05626"/>
    <w:rsid w:val="00A064DA"/>
    <w:rsid w:val="00A06665"/>
    <w:rsid w:val="00A075BD"/>
    <w:rsid w:val="00A127FD"/>
    <w:rsid w:val="00A21EE3"/>
    <w:rsid w:val="00A2551B"/>
    <w:rsid w:val="00A258D5"/>
    <w:rsid w:val="00A355BF"/>
    <w:rsid w:val="00A35E61"/>
    <w:rsid w:val="00A52F51"/>
    <w:rsid w:val="00A65B5C"/>
    <w:rsid w:val="00A748EE"/>
    <w:rsid w:val="00A82394"/>
    <w:rsid w:val="00AA22D8"/>
    <w:rsid w:val="00AB1B65"/>
    <w:rsid w:val="00AB2AC4"/>
    <w:rsid w:val="00AB4D04"/>
    <w:rsid w:val="00AB6F51"/>
    <w:rsid w:val="00AC0D0E"/>
    <w:rsid w:val="00AC3A0A"/>
    <w:rsid w:val="00AC4A47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2C35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0686"/>
    <w:rsid w:val="00B67BE0"/>
    <w:rsid w:val="00B70469"/>
    <w:rsid w:val="00B709A5"/>
    <w:rsid w:val="00B7648F"/>
    <w:rsid w:val="00B7723E"/>
    <w:rsid w:val="00B778CD"/>
    <w:rsid w:val="00B862B5"/>
    <w:rsid w:val="00B866DF"/>
    <w:rsid w:val="00B915BF"/>
    <w:rsid w:val="00BA4AA9"/>
    <w:rsid w:val="00BC1DC4"/>
    <w:rsid w:val="00BE00BF"/>
    <w:rsid w:val="00BE08C4"/>
    <w:rsid w:val="00BE390E"/>
    <w:rsid w:val="00BE7E9A"/>
    <w:rsid w:val="00BF0B61"/>
    <w:rsid w:val="00BF0C67"/>
    <w:rsid w:val="00BF154A"/>
    <w:rsid w:val="00BF40E4"/>
    <w:rsid w:val="00C01B69"/>
    <w:rsid w:val="00C031CE"/>
    <w:rsid w:val="00C06EDA"/>
    <w:rsid w:val="00C113F0"/>
    <w:rsid w:val="00C13CC3"/>
    <w:rsid w:val="00C23774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2D71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620AA"/>
    <w:rsid w:val="00D642B9"/>
    <w:rsid w:val="00D7505E"/>
    <w:rsid w:val="00D82CB3"/>
    <w:rsid w:val="00D84B07"/>
    <w:rsid w:val="00D92A83"/>
    <w:rsid w:val="00D93BDD"/>
    <w:rsid w:val="00DA3930"/>
    <w:rsid w:val="00DA3F90"/>
    <w:rsid w:val="00DB135E"/>
    <w:rsid w:val="00DB1BF9"/>
    <w:rsid w:val="00DC3B9F"/>
    <w:rsid w:val="00DC5E17"/>
    <w:rsid w:val="00DC5F9F"/>
    <w:rsid w:val="00DD23BE"/>
    <w:rsid w:val="00DD51BD"/>
    <w:rsid w:val="00DE0424"/>
    <w:rsid w:val="00DE120E"/>
    <w:rsid w:val="00DE236B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6545"/>
    <w:rsid w:val="00E97067"/>
    <w:rsid w:val="00EA09FE"/>
    <w:rsid w:val="00EA2018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2859"/>
    <w:rsid w:val="00ED61C9"/>
    <w:rsid w:val="00ED6EF8"/>
    <w:rsid w:val="00EE6F51"/>
    <w:rsid w:val="00EF17CA"/>
    <w:rsid w:val="00EF20BE"/>
    <w:rsid w:val="00EF3DF2"/>
    <w:rsid w:val="00F0212E"/>
    <w:rsid w:val="00F10E64"/>
    <w:rsid w:val="00F11B87"/>
    <w:rsid w:val="00F25D24"/>
    <w:rsid w:val="00F30A9D"/>
    <w:rsid w:val="00F31569"/>
    <w:rsid w:val="00F31FEA"/>
    <w:rsid w:val="00F336FF"/>
    <w:rsid w:val="00F419A2"/>
    <w:rsid w:val="00F437D9"/>
    <w:rsid w:val="00F46DD2"/>
    <w:rsid w:val="00F50A9E"/>
    <w:rsid w:val="00F540FD"/>
    <w:rsid w:val="00F6684C"/>
    <w:rsid w:val="00F72091"/>
    <w:rsid w:val="00F7382F"/>
    <w:rsid w:val="00F7630A"/>
    <w:rsid w:val="00F819D5"/>
    <w:rsid w:val="00F91BB9"/>
    <w:rsid w:val="00F94F91"/>
    <w:rsid w:val="00F960B0"/>
    <w:rsid w:val="00FA6E49"/>
    <w:rsid w:val="00FB07E0"/>
    <w:rsid w:val="00FB1B17"/>
    <w:rsid w:val="00FB2E6B"/>
    <w:rsid w:val="00FB3260"/>
    <w:rsid w:val="00FB6448"/>
    <w:rsid w:val="00FC2A83"/>
    <w:rsid w:val="00FC79B0"/>
    <w:rsid w:val="00FD0681"/>
    <w:rsid w:val="00FD095E"/>
    <w:rsid w:val="00FD3BB9"/>
    <w:rsid w:val="00FD79B2"/>
    <w:rsid w:val="00FE360E"/>
    <w:rsid w:val="00FE4499"/>
    <w:rsid w:val="00FE653A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D48B750"/>
  <w15:docId w15:val="{056465E8-3A53-4193-A7EE-A2B391BB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8B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DE23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rsid w:val="00871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DCD885F1-B1A8-4BD6-9276-03AD44DF9B3C%7d&amp;fi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i:0#.w|oysnet\ukkolasi</DisplayName>
        <AccountId>246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1365</Value>
      <Value>169</Value>
      <Value>2279</Value>
      <Value>2278</Value>
      <Value>20</Value>
      <Value>18</Value>
      <Value>790</Value>
      <Value>789</Value>
      <Value>166</Value>
      <Value>203</Value>
      <Value>1</Value>
      <Value>777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_dlc_DocId xmlns="d3e50268-7799-48af-83c3-9a9b063078bc">MUAVRSSTWASF-2136878450-59</_dlc_DocId>
    <_dlc_DocIdUrl xmlns="d3e50268-7799-48af-83c3-9a9b063078bc">
      <Url>https://internet.oysnet.ppshp.fi/dokumentit/_layouts/15/DocIdRedir.aspx?ID=MUAVRSSTWASF-2136878450-59</Url>
      <Description>MUAVRSSTWASF-2136878450-59</Description>
    </_dlc_DocIdUrl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F55DC7B-C530-47DB-8EF7-75138A6CAD2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809380-DADE-4702-81D8-1952272A4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175AB-4C68-4E48-997F-47A0C8409D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06E8970-DE7F-4FF1-8043-9A99BDFAA119}"/>
</file>

<file path=customXml/itemProps5.xml><?xml version="1.0" encoding="utf-8"?>
<ds:datastoreItem xmlns:ds="http://schemas.openxmlformats.org/officeDocument/2006/customXml" ds:itemID="{A7F61C33-AF8A-41DB-9EEF-15191AB2E8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06A3756-BDEC-44FF-88F5-653962DB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28</TotalTime>
  <Pages>1</Pages>
  <Words>77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Pisara- ja kosketusvarotoimet suojautuminen</vt:lpstr>
    </vt:vector>
  </TitlesOfParts>
  <Company>ppshp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Pisara- ja kosketusvarotoimet suojautuminen</dc:title>
  <dc:subject>Pisaroiden välityksellä leviävä tauti</dc:subject>
  <dc:creator>Ukkola Sirpa</dc:creator>
  <cp:keywords>suojaimet; pisara- ja kosketusvarotoimet; influenssa; meningokokki; hinkuyskä</cp:keywords>
  <cp:lastModifiedBy>Kangasluoma Virve</cp:lastModifiedBy>
  <cp:revision>7</cp:revision>
  <cp:lastPrinted>2018-10-05T07:41:00Z</cp:lastPrinted>
  <dcterms:created xsi:type="dcterms:W3CDTF">2022-08-10T07:43:00Z</dcterms:created>
  <dcterms:modified xsi:type="dcterms:W3CDTF">2022-08-11T06:39:00Z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790;#hinkuyskä|5f8d2ea6-0c0b-4eff-b36d-b44053d541e6;#789;#meningokokki|158bed81-c63c-4ad0-93d7-6bd46b2bd72c;#2279;#pisara- ja kosketusvarotoimet|74f64bca-c009-4a24-bf7e-972b5750a305;#2278;#suojaimet|1e94303e-d7bf-4d4e-a5b6-241f8424b154;#777;#influenssa|81f571a5-902c-4a0c-9b5d-e2ed8eed0550</vt:lpwstr>
  </property>
  <property fmtid="{D5CDD505-2E9C-101B-9397-08002B2CF9AE}" pid="4" name="_dlc_DocIdItemGuid">
    <vt:lpwstr>58871f69-2a30-41bf-af23-eba98197b6f6</vt:lpwstr>
  </property>
  <property fmtid="{D5CDD505-2E9C-101B-9397-08002B2CF9AE}" pid="5" name="Turvallisuusohje (sisältötyypin metatieto)">
    <vt:lpwstr>169;#Infektioiden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18;#PPSHP:n henkilöstö|7a49a948-31e0-4b0f-83ed-c01fa56f5934</vt:lpwstr>
  </property>
  <property fmtid="{D5CDD505-2E9C-101B-9397-08002B2CF9AE}" pid="8" name="ICD 10 tautiluokitus">
    <vt:lpwstr/>
  </property>
  <property fmtid="{D5CDD505-2E9C-101B-9397-08002B2CF9AE}" pid="9" name="Suuronnettomuusohjeen hälytystaso (sisältötyypin metatieto)">
    <vt:lpwstr/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Toiminnanohjauskäsikirja">
    <vt:lpwstr>1365;#5.3.1 Hoito|4bf943a6-7124-4feb-85b2-218cfd7fe788</vt:lpwstr>
  </property>
  <property fmtid="{D5CDD505-2E9C-101B-9397-08002B2CF9AE}" pid="16" name="Order">
    <vt:r8>828600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k09de3a1cc2f4c07ac782028d7b4801e">
    <vt:lpwstr/>
  </property>
  <property fmtid="{D5CDD505-2E9C-101B-9397-08002B2CF9AE}" pid="20" name="Kohdeorganisaatio">
    <vt:lpwstr>1;#Pohjois-Pohjanmaan sairaanhoitopiiri|be8cbbf1-c5fa-44e0-8d6c-f88ba4a3bcc6</vt:lpwstr>
  </property>
  <property fmtid="{D5CDD505-2E9C-101B-9397-08002B2CF9AE}" pid="21" name="Henkilöstöohje (sisältötyypin metatieto)">
    <vt:lpwstr/>
  </property>
  <property fmtid="{D5CDD505-2E9C-101B-9397-08002B2CF9AE}" pid="22" name="TemplateUrl">
    <vt:lpwstr/>
  </property>
  <property fmtid="{D5CDD505-2E9C-101B-9397-08002B2CF9AE}" pid="23" name="SharedWithUsers">
    <vt:lpwstr/>
  </property>
  <property fmtid="{D5CDD505-2E9C-101B-9397-08002B2CF9AE}" pid="24" name="MEO">
    <vt:lpwstr/>
  </property>
  <property fmtid="{D5CDD505-2E9C-101B-9397-08002B2CF9AE}" pid="25" name="Suuronnettomuusohjeen tiimit">
    <vt:lpwstr/>
  </property>
  <property fmtid="{D5CDD505-2E9C-101B-9397-08002B2CF9AE}" pid="26" name="Kriisiviestintä">
    <vt:lpwstr/>
  </property>
  <property fmtid="{D5CDD505-2E9C-101B-9397-08002B2CF9AE}" pid="28" name="TaxKeywordTaxHTField">
    <vt:lpwstr>hinkuyskä|5f8d2ea6-0c0b-4eff-b36d-b44053d541e6;meningokokki|158bed81-c63c-4ad0-93d7-6bd46b2bd72c;pisara- ja kosketusvarotoimet|74f64bca-c009-4a24-bf7e-972b5750a305;suojaimet|1e94303e-d7bf-4d4e-a5b6-241f8424b154;influenssa|81f571a5-902c-4a0c-9b5d-e2ed8eed0550</vt:lpwstr>
  </property>
</Properties>
</file>